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B9" w:rsidRPr="004838B9" w:rsidRDefault="004838B9" w:rsidP="004838B9">
      <w:pPr>
        <w:jc w:val="center"/>
        <w:rPr>
          <w:rFonts w:ascii="Arial" w:hAnsi="Arial" w:cs="Arial"/>
          <w:b/>
          <w:bCs/>
        </w:rPr>
      </w:pPr>
    </w:p>
    <w:p w:rsidR="004838B9" w:rsidRPr="004838B9" w:rsidRDefault="005F3D45" w:rsidP="004838B9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AU"/>
        </w:rPr>
        <w:drawing>
          <wp:inline distT="0" distB="0" distL="0" distR="0" wp14:anchorId="48A7514D" wp14:editId="55E6C0ED">
            <wp:extent cx="4126727" cy="779227"/>
            <wp:effectExtent l="0" t="0" r="7620" b="1905"/>
            <wp:docPr id="1" name="Picture 1" descr="C:\Users\vp22449\Pictures\draf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p22449\Pictures\draft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241" cy="7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D45" w:rsidRDefault="005F3D45" w:rsidP="004838B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i w:val="0"/>
          <w:iCs w:val="0"/>
          <w:sz w:val="24"/>
          <w:szCs w:val="24"/>
        </w:rPr>
      </w:pPr>
      <w:bookmarkStart w:id="0" w:name="_Toc375563313"/>
    </w:p>
    <w:p w:rsidR="005F3D45" w:rsidRDefault="005F3D45" w:rsidP="004838B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i w:val="0"/>
          <w:iCs w:val="0"/>
          <w:sz w:val="24"/>
          <w:szCs w:val="24"/>
        </w:rPr>
      </w:pPr>
    </w:p>
    <w:p w:rsidR="004838B9" w:rsidRPr="005F3D45" w:rsidRDefault="004838B9" w:rsidP="004838B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i w:val="0"/>
          <w:iCs w:val="0"/>
          <w:sz w:val="32"/>
          <w:szCs w:val="32"/>
        </w:rPr>
      </w:pPr>
      <w:r w:rsidRPr="005F3D45">
        <w:rPr>
          <w:rFonts w:ascii="Arial" w:hAnsi="Arial" w:cs="Arial"/>
          <w:i w:val="0"/>
          <w:iCs w:val="0"/>
          <w:sz w:val="32"/>
          <w:szCs w:val="32"/>
        </w:rPr>
        <w:t>Our mission</w:t>
      </w:r>
      <w:bookmarkEnd w:id="0"/>
    </w:p>
    <w:p w:rsidR="004838B9" w:rsidRPr="005F3D45" w:rsidRDefault="004838B9" w:rsidP="004838B9">
      <w:pPr>
        <w:jc w:val="center"/>
        <w:rPr>
          <w:rFonts w:ascii="Arial" w:hAnsi="Arial" w:cs="Arial"/>
          <w:sz w:val="28"/>
          <w:szCs w:val="28"/>
        </w:rPr>
      </w:pPr>
    </w:p>
    <w:p w:rsidR="004838B9" w:rsidRPr="005F3D45" w:rsidRDefault="004838B9" w:rsidP="004838B9">
      <w:pPr>
        <w:jc w:val="center"/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“To promote and advance in the Southern Football </w:t>
      </w:r>
      <w:r w:rsidR="002B2755">
        <w:rPr>
          <w:rFonts w:ascii="Arial" w:hAnsi="Arial" w:cs="Arial"/>
          <w:sz w:val="28"/>
          <w:szCs w:val="28"/>
        </w:rPr>
        <w:t xml:space="preserve">Netball </w:t>
      </w:r>
      <w:bookmarkStart w:id="1" w:name="_GoBack"/>
      <w:bookmarkEnd w:id="1"/>
      <w:r w:rsidRPr="005F3D45">
        <w:rPr>
          <w:rFonts w:ascii="Arial" w:hAnsi="Arial" w:cs="Arial"/>
          <w:sz w:val="28"/>
          <w:szCs w:val="28"/>
        </w:rPr>
        <w:t>League the institutions of umpiring and the game through a demonstrated commitment to fostering core values of respect, integrity, fairness and trust.”</w:t>
      </w:r>
    </w:p>
    <w:p w:rsidR="004838B9" w:rsidRPr="005F3D45" w:rsidRDefault="004838B9" w:rsidP="004838B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838B9" w:rsidRPr="005F3D45" w:rsidRDefault="004838B9" w:rsidP="004838B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F3D45">
        <w:rPr>
          <w:rFonts w:ascii="Arial" w:hAnsi="Arial" w:cs="Arial"/>
          <w:b/>
          <w:bCs/>
          <w:sz w:val="32"/>
          <w:szCs w:val="32"/>
        </w:rPr>
        <w:t>Statement of Purpose &amp; Values</w:t>
      </w:r>
    </w:p>
    <w:p w:rsidR="004838B9" w:rsidRPr="005F3D45" w:rsidRDefault="004838B9" w:rsidP="004838B9">
      <w:pPr>
        <w:jc w:val="both"/>
        <w:rPr>
          <w:rFonts w:ascii="Arial" w:hAnsi="Arial" w:cs="Arial"/>
          <w:sz w:val="28"/>
          <w:szCs w:val="28"/>
        </w:rPr>
      </w:pPr>
    </w:p>
    <w:p w:rsidR="004838B9" w:rsidRPr="005F3D45" w:rsidRDefault="004838B9" w:rsidP="004838B9">
      <w:pPr>
        <w:jc w:val="both"/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The Southern Football Netball League Umpires Association (SFNLUA) aims to provide an opportunity for our members to actively participate in officiating Australian Rules Football&amp; enhance their health &amp; wellbeing through organised sport participation.  The Association, will </w:t>
      </w:r>
      <w:proofErr w:type="gramStart"/>
      <w:r w:rsidRPr="005F3D45">
        <w:rPr>
          <w:rFonts w:ascii="Arial" w:hAnsi="Arial" w:cs="Arial"/>
          <w:sz w:val="28"/>
          <w:szCs w:val="28"/>
        </w:rPr>
        <w:t>at all times</w:t>
      </w:r>
      <w:proofErr w:type="gramEnd"/>
      <w:r w:rsidRPr="005F3D45">
        <w:rPr>
          <w:rFonts w:ascii="Arial" w:hAnsi="Arial" w:cs="Arial"/>
          <w:sz w:val="28"/>
          <w:szCs w:val="28"/>
        </w:rPr>
        <w:t xml:space="preserve"> endeavour to provide for the health, welfare &amp;</w:t>
      </w:r>
      <w:proofErr w:type="spellStart"/>
      <w:r w:rsidRPr="005F3D45">
        <w:rPr>
          <w:rFonts w:ascii="Arial" w:hAnsi="Arial" w:cs="Arial"/>
          <w:sz w:val="28"/>
          <w:szCs w:val="28"/>
        </w:rPr>
        <w:t>well being</w:t>
      </w:r>
      <w:proofErr w:type="spellEnd"/>
      <w:r w:rsidRPr="005F3D45">
        <w:rPr>
          <w:rFonts w:ascii="Arial" w:hAnsi="Arial" w:cs="Arial"/>
          <w:sz w:val="28"/>
          <w:szCs w:val="28"/>
        </w:rPr>
        <w:t xml:space="preserve"> of its members, supporters and officials. </w:t>
      </w:r>
    </w:p>
    <w:p w:rsidR="004838B9" w:rsidRPr="005F3D45" w:rsidRDefault="004838B9" w:rsidP="004838B9">
      <w:pPr>
        <w:rPr>
          <w:rFonts w:ascii="Arial" w:hAnsi="Arial" w:cs="Arial"/>
          <w:sz w:val="28"/>
          <w:szCs w:val="28"/>
        </w:rPr>
      </w:pPr>
    </w:p>
    <w:p w:rsidR="004838B9" w:rsidRPr="005F3D45" w:rsidRDefault="004838B9" w:rsidP="004838B9">
      <w:p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This aim will be achieved by promoting &amp; developing the following values and objectives: 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A sense of social &amp; community values. 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An environment to nurture the physical &amp; mental development of our youth. 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Respect for officials, players &amp; supporters. 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The virtues of fair &amp; disciplined officiating. 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>Equal opportunities for everyone.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>Support coaches &amp; staff appointed by the Director of Umpiring</w:t>
      </w:r>
    </w:p>
    <w:p w:rsidR="004838B9" w:rsidRPr="005F3D45" w:rsidRDefault="004838B9" w:rsidP="004838B9">
      <w:pPr>
        <w:numPr>
          <w:ilvl w:val="0"/>
          <w:numId w:val="2"/>
        </w:numPr>
        <w:rPr>
          <w:rFonts w:ascii="Arial" w:hAnsi="Arial" w:cs="Arial"/>
          <w:color w:val="FF0000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>Compliance and support of directions given by the Director of Umpiring &amp; appointed Umpiring Department staff</w:t>
      </w:r>
      <w:r w:rsidRPr="005F3D45">
        <w:rPr>
          <w:rFonts w:ascii="Arial" w:hAnsi="Arial" w:cs="Arial"/>
          <w:color w:val="FF0000"/>
          <w:sz w:val="28"/>
          <w:szCs w:val="28"/>
        </w:rPr>
        <w:t>.</w:t>
      </w:r>
    </w:p>
    <w:p w:rsidR="004838B9" w:rsidRPr="005F3D45" w:rsidRDefault="004838B9" w:rsidP="004838B9">
      <w:pPr>
        <w:rPr>
          <w:rFonts w:ascii="Arial" w:hAnsi="Arial" w:cs="Arial"/>
          <w:sz w:val="28"/>
          <w:szCs w:val="28"/>
        </w:rPr>
      </w:pPr>
    </w:p>
    <w:p w:rsidR="004838B9" w:rsidRPr="005F3D45" w:rsidRDefault="004838B9" w:rsidP="004838B9">
      <w:p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>They will be realised by providing as far as reasonable:</w:t>
      </w:r>
    </w:p>
    <w:p w:rsidR="004838B9" w:rsidRPr="005F3D45" w:rsidRDefault="004838B9" w:rsidP="004838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Quality officiating through continuous improvement </w:t>
      </w:r>
    </w:p>
    <w:p w:rsidR="004838B9" w:rsidRPr="005F3D45" w:rsidRDefault="004838B9" w:rsidP="004838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Competent coaches, assistants &amp; directing staff </w:t>
      </w:r>
    </w:p>
    <w:p w:rsidR="004838B9" w:rsidRPr="005F3D45" w:rsidRDefault="004838B9" w:rsidP="004838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Adequate facilities, amenities &amp; equipment. </w:t>
      </w:r>
    </w:p>
    <w:p w:rsidR="004838B9" w:rsidRPr="005F3D45" w:rsidRDefault="004838B9" w:rsidP="004838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Supervised social functions encouraging membership &amp; family participation. </w:t>
      </w:r>
    </w:p>
    <w:p w:rsidR="004838B9" w:rsidRPr="005F3D45" w:rsidRDefault="004838B9" w:rsidP="004838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Regular communication &amp; consultation with members &amp; parents. </w:t>
      </w:r>
    </w:p>
    <w:p w:rsidR="004838B9" w:rsidRPr="005F3D45" w:rsidRDefault="004838B9" w:rsidP="004838B9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Active leadership &amp; management of the Association </w:t>
      </w:r>
    </w:p>
    <w:p w:rsidR="004838B9" w:rsidRPr="005F3D45" w:rsidRDefault="004838B9" w:rsidP="004838B9">
      <w:pPr>
        <w:rPr>
          <w:rFonts w:ascii="Arial" w:hAnsi="Arial" w:cs="Arial"/>
          <w:sz w:val="28"/>
          <w:szCs w:val="28"/>
        </w:rPr>
      </w:pPr>
    </w:p>
    <w:p w:rsidR="004838B9" w:rsidRPr="005F3D45" w:rsidRDefault="004838B9" w:rsidP="004838B9">
      <w:pPr>
        <w:jc w:val="both"/>
        <w:rPr>
          <w:rFonts w:ascii="Arial" w:hAnsi="Arial" w:cs="Arial"/>
          <w:sz w:val="28"/>
          <w:szCs w:val="28"/>
        </w:rPr>
      </w:pPr>
      <w:r w:rsidRPr="005F3D45">
        <w:rPr>
          <w:rFonts w:ascii="Arial" w:hAnsi="Arial" w:cs="Arial"/>
          <w:sz w:val="28"/>
          <w:szCs w:val="28"/>
        </w:rPr>
        <w:t xml:space="preserve">All members, Coaches, Officials, parents, supporters &amp; Committee members have a responsibility </w:t>
      </w:r>
      <w:proofErr w:type="gramStart"/>
      <w:r w:rsidRPr="005F3D45">
        <w:rPr>
          <w:rFonts w:ascii="Arial" w:hAnsi="Arial" w:cs="Arial"/>
          <w:sz w:val="28"/>
          <w:szCs w:val="28"/>
        </w:rPr>
        <w:t>at all times</w:t>
      </w:r>
      <w:proofErr w:type="gramEnd"/>
      <w:r w:rsidRPr="005F3D45">
        <w:rPr>
          <w:rFonts w:ascii="Arial" w:hAnsi="Arial" w:cs="Arial"/>
          <w:sz w:val="28"/>
          <w:szCs w:val="28"/>
        </w:rPr>
        <w:t xml:space="preserve"> when representing the </w:t>
      </w:r>
      <w:r w:rsidRPr="005F3D45">
        <w:rPr>
          <w:rFonts w:ascii="Arial" w:hAnsi="Arial" w:cs="Arial"/>
          <w:sz w:val="28"/>
          <w:szCs w:val="28"/>
        </w:rPr>
        <w:lastRenderedPageBreak/>
        <w:t>Southern Football League Umpires Association to conduct themselves in an appropriate manner consistent with these values.</w:t>
      </w:r>
    </w:p>
    <w:p w:rsidR="004838B9" w:rsidRPr="004838B9" w:rsidRDefault="004838B9" w:rsidP="004838B9">
      <w:pPr>
        <w:jc w:val="both"/>
        <w:rPr>
          <w:rFonts w:ascii="Arial" w:hAnsi="Arial" w:cs="Arial"/>
        </w:rPr>
      </w:pPr>
    </w:p>
    <w:p w:rsidR="004838B9" w:rsidRPr="004838B9" w:rsidRDefault="004838B9" w:rsidP="004838B9">
      <w:pPr>
        <w:rPr>
          <w:rFonts w:ascii="Arial" w:hAnsi="Arial" w:cs="Arial"/>
        </w:rPr>
      </w:pPr>
    </w:p>
    <w:p w:rsidR="004838B9" w:rsidRPr="004838B9" w:rsidRDefault="004838B9" w:rsidP="004838B9">
      <w:pPr>
        <w:jc w:val="center"/>
        <w:rPr>
          <w:rFonts w:ascii="Arial" w:hAnsi="Arial" w:cs="Arial"/>
        </w:rPr>
      </w:pPr>
    </w:p>
    <w:p w:rsidR="006E7A02" w:rsidRPr="004838B9" w:rsidRDefault="006E7A02">
      <w:pPr>
        <w:rPr>
          <w:rFonts w:ascii="Arial" w:hAnsi="Arial" w:cs="Arial"/>
        </w:rPr>
      </w:pPr>
    </w:p>
    <w:sectPr w:rsidR="006E7A02" w:rsidRPr="004838B9" w:rsidSect="005F3D4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75B47"/>
    <w:multiLevelType w:val="hybridMultilevel"/>
    <w:tmpl w:val="7E08A032"/>
    <w:lvl w:ilvl="0" w:tplc="0EC2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09A1AA4"/>
    <w:multiLevelType w:val="hybridMultilevel"/>
    <w:tmpl w:val="95AA269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B9"/>
    <w:rsid w:val="002B2755"/>
    <w:rsid w:val="004838B9"/>
    <w:rsid w:val="005F3D45"/>
    <w:rsid w:val="006E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A944"/>
  <w15:chartTrackingRefBased/>
  <w15:docId w15:val="{DCFDEA3A-1A27-44FB-914D-55FE4E54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38B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-1440"/>
        <w:tab w:val="left" w:pos="708"/>
        <w:tab w:val="left" w:pos="912"/>
        <w:tab w:val="left" w:pos="3156"/>
        <w:tab w:val="right" w:pos="6114"/>
      </w:tabs>
      <w:jc w:val="center"/>
      <w:outlineLvl w:val="0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38B9"/>
    <w:rPr>
      <w:rFonts w:ascii="Times New Roman" w:eastAsia="Times New Roman" w:hAnsi="Times New Roman" w:cs="Times New Roman"/>
      <w:b/>
      <w:bCs/>
      <w:i/>
      <w:iCs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</dc:creator>
  <cp:keywords/>
  <dc:description/>
  <cp:lastModifiedBy>johnson</cp:lastModifiedBy>
  <cp:revision>3</cp:revision>
  <dcterms:created xsi:type="dcterms:W3CDTF">2017-12-29T09:13:00Z</dcterms:created>
  <dcterms:modified xsi:type="dcterms:W3CDTF">2017-12-29T09:25:00Z</dcterms:modified>
</cp:coreProperties>
</file>